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120" w:after="160"/>
      </w:pPr>
      <w:r>
        <w:rPr>
          <w:b/>
          <w:sz w:val="28"/>
        </w:rPr>
        <w:t xml:space="preserve">ДОГОВОР ПОДРЯДА № _____</w:t>
      </w:r>
    </w:p>
    <w:p/>
    <w:p>
      <w:pPr>
        <w:tabs>
          <w:tab w:val="right" w:pos="9638"/>
        </w:tabs>
        <w:spacing w:after="120"/>
      </w:pPr>
      <w:r>
        <w:rPr>
          <w:sz w:val="22"/>
        </w:rPr>
        <w:t xml:space="preserve">г. _____________</w:t>
      </w:r>
      <w:r>
        <w:rPr>
          <w:sz w:val="22"/>
        </w:rPr>
        <w:tab/>
        <w:t xml:space="preserve">«__» ________ 2026 г.</w:t>
      </w:r>
    </w:p>
    <w:p/>
    <w:p>
      <w:pPr>
        <w:spacing w:after="60"/>
        <w:jc w:val="both"/>
      </w:pPr>
      <w:r>
        <w:rPr>
          <w:sz w:val="22"/>
        </w:rPr>
        <w:t xml:space="preserve">_______________________________ (наименование/ФИО), именуемый «Заказчик», и _______________________________ (наименование/ФИО), именуемый «Подрядчик», заключили настоящий договор о нижеследующем:</w:t>
      </w:r>
    </w:p>
    <w:p/>
    <w:p>
      <w:pPr>
        <w:spacing w:before="160" w:after="80"/>
      </w:pPr>
      <w:r>
        <w:rPr>
          <w:b/>
          <w:sz w:val="24"/>
        </w:rPr>
        <w:t xml:space="preserve">1. ПРЕДМЕТ ДОГОВОРА</w:t>
      </w:r>
    </w:p>
    <w:p>
      <w:pPr>
        <w:spacing w:after="60"/>
        <w:jc w:val="both"/>
      </w:pPr>
      <w:r>
        <w:rPr>
          <w:sz w:val="22"/>
        </w:rPr>
        <w:t xml:space="preserve">1.1. Подрядчик обязуется выполнить по заданию Заказчика следующие работы: ___________________________________ и сдать их результат, а Заказчик — принять и оплатить.</w:t>
      </w:r>
    </w:p>
    <w:p>
      <w:pPr>
        <w:spacing w:after="60"/>
        <w:jc w:val="both"/>
      </w:pPr>
      <w:r>
        <w:rPr>
          <w:sz w:val="22"/>
        </w:rPr>
        <w:t xml:space="preserve">1.2. Работы выполняются из материалов Подрядчика / Заказчика (нужное указать).</w:t>
      </w:r>
    </w:p>
    <w:p>
      <w:pPr>
        <w:spacing w:after="60"/>
        <w:jc w:val="both"/>
      </w:pPr>
      <w:r>
        <w:rPr>
          <w:sz w:val="22"/>
        </w:rPr>
        <w:t xml:space="preserve">1.3. Объём и стоимость работ определяются сметой (приложение № 1).</w:t>
      </w:r>
    </w:p>
    <w:p/>
    <w:p>
      <w:pPr>
        <w:spacing w:before="160" w:after="80"/>
      </w:pPr>
      <w:r>
        <w:rPr>
          <w:b/>
          <w:sz w:val="24"/>
        </w:rPr>
        <w:t xml:space="preserve">2. СРОКИ ВЫПОЛНЕНИЯ РАБОТ</w:t>
      </w:r>
    </w:p>
    <w:p>
      <w:pPr>
        <w:spacing w:after="60"/>
        <w:jc w:val="both"/>
      </w:pPr>
      <w:r>
        <w:rPr>
          <w:sz w:val="22"/>
        </w:rPr>
        <w:t xml:space="preserve">2.1. Начало работ: «__» ________ 20__ г. Окончание работ: «__» ________ 20__ г.</w:t>
      </w:r>
    </w:p>
    <w:p>
      <w:pPr>
        <w:spacing w:after="60"/>
        <w:jc w:val="both"/>
      </w:pPr>
      <w:r>
        <w:rPr>
          <w:sz w:val="22"/>
        </w:rPr>
        <w:t xml:space="preserve">2.2. Промежуточные сроки (этапы) указываются в смете или графике работ.</w:t>
      </w:r>
    </w:p>
    <w:p/>
    <w:p>
      <w:pPr>
        <w:spacing w:before="160" w:after="80"/>
      </w:pPr>
      <w:r>
        <w:rPr>
          <w:b/>
          <w:sz w:val="24"/>
        </w:rPr>
        <w:t xml:space="preserve">3. ЦЕНА И ПОРЯДОК РАСЧЁТОВ</w:t>
      </w:r>
    </w:p>
    <w:p>
      <w:pPr>
        <w:spacing w:after="60"/>
        <w:jc w:val="both"/>
      </w:pPr>
      <w:r>
        <w:rPr>
          <w:sz w:val="22"/>
        </w:rPr>
        <w:t xml:space="preserve">3.1. Стоимость работ составляет ________ (___________) рублей согласно смете. Цена является твёрдой / приблизительной.</w:t>
      </w:r>
    </w:p>
    <w:p>
      <w:pPr>
        <w:spacing w:after="60"/>
        <w:jc w:val="both"/>
      </w:pPr>
      <w:r>
        <w:rPr>
          <w:sz w:val="22"/>
        </w:rPr>
        <w:t xml:space="preserve">3.2. Оплата: аванс ___% в течение ___ дней после подписания; окончательный расчёт — в течение ___ дней после подписания акта сдачи-приёмки.</w:t>
      </w:r>
    </w:p>
    <w:p/>
    <w:p>
      <w:pPr>
        <w:spacing w:before="160" w:after="80"/>
      </w:pPr>
      <w:r>
        <w:rPr>
          <w:b/>
          <w:sz w:val="24"/>
        </w:rPr>
        <w:t xml:space="preserve">4. СДАЧА И ПРИЁМКА РАБОТ</w:t>
      </w:r>
    </w:p>
    <w:p>
      <w:pPr>
        <w:spacing w:after="60"/>
        <w:jc w:val="both"/>
      </w:pPr>
      <w:r>
        <w:rPr>
          <w:sz w:val="22"/>
        </w:rPr>
        <w:t xml:space="preserve">4.1. По завершении работ Подрядчик передаёт результат по акту сдачи-приёмки.</w:t>
      </w:r>
    </w:p>
    <w:p>
      <w:pPr>
        <w:spacing w:after="60"/>
        <w:jc w:val="both"/>
      </w:pPr>
      <w:r>
        <w:rPr>
          <w:sz w:val="22"/>
        </w:rPr>
        <w:t xml:space="preserve">4.2. Заказчик обязан принять работы или направить мотивированный отказ в течение ___ дней. При отсутствии отказа работы считаются принятыми.</w:t>
      </w:r>
    </w:p>
    <w:p>
      <w:pPr>
        <w:spacing w:after="60"/>
        <w:jc w:val="both"/>
      </w:pPr>
      <w:r>
        <w:rPr>
          <w:sz w:val="22"/>
        </w:rPr>
        <w:t xml:space="preserve">4.3. Гарантийный срок на результат работ составляет ___ месяцев.</w:t>
      </w:r>
    </w:p>
    <w:p/>
    <w:p>
      <w:pPr>
        <w:spacing w:before="160" w:after="80"/>
      </w:pPr>
      <w:r>
        <w:rPr>
          <w:b/>
          <w:sz w:val="24"/>
        </w:rPr>
        <w:t xml:space="preserve">5. ОТВЕТСТВЕННОСТЬ СТОРОН</w:t>
      </w:r>
    </w:p>
    <w:p>
      <w:pPr>
        <w:spacing w:after="60"/>
        <w:jc w:val="both"/>
      </w:pPr>
      <w:r>
        <w:rPr>
          <w:sz w:val="22"/>
        </w:rPr>
        <w:t xml:space="preserve">5.1. За нарушение сроков виновная сторона уплачивает неустойку ___% за каждый день просрочки.</w:t>
      </w:r>
    </w:p>
    <w:p>
      <w:pPr>
        <w:spacing w:after="60"/>
        <w:jc w:val="both"/>
      </w:pPr>
      <w:r>
        <w:rPr>
          <w:sz w:val="22"/>
        </w:rPr>
        <w:t xml:space="preserve">5.2. Подрядчик устраняет недостатки, выявленные при приёмке или в гарантийный срок, за свой счёт.</w:t>
      </w:r>
    </w:p>
    <w:p/>
    <w:p>
      <w:pPr>
        <w:spacing w:before="160" w:after="80"/>
      </w:pPr>
      <w:r>
        <w:rPr>
          <w:b/>
          <w:sz w:val="24"/>
        </w:rPr>
        <w:t xml:space="preserve">6. ЗАКЛЮЧИТЕЛЬНЫЕ ПОЛОЖЕНИЯ</w:t>
      </w:r>
    </w:p>
    <w:p>
      <w:pPr>
        <w:spacing w:after="60"/>
        <w:jc w:val="both"/>
      </w:pPr>
      <w:r>
        <w:rPr>
          <w:sz w:val="22"/>
        </w:rPr>
        <w:t xml:space="preserve">6.1. Споры разрешаются путём переговоров, а при недостижении согласия — в судебном порядке.</w:t>
      </w:r>
    </w:p>
    <w:p>
      <w:pPr>
        <w:spacing w:after="60"/>
        <w:jc w:val="both"/>
      </w:pPr>
      <w:r>
        <w:rPr>
          <w:sz w:val="22"/>
        </w:rPr>
        <w:t xml:space="preserve">6.2. Договор составлен в двух экземплярах, по одному для каждой стороны.</w:t>
      </w:r>
    </w:p>
    <w:p/>
    <w:p>
      <w:pPr>
        <w:spacing w:before="160" w:after="80"/>
      </w:pPr>
      <w:r>
        <w:rPr>
          <w:b/>
          <w:sz w:val="24"/>
        </w:rPr>
        <w:t xml:space="preserve">7. РЕКВИЗИТЫ И ПОДПИСИ СТОРОН</w:t>
      </w:r>
    </w:p>
    <w:p>
      <w:pPr>
        <w:spacing w:after="60"/>
        <w:jc w:val="both"/>
      </w:pPr>
      <w:r>
        <w:rPr>
          <w:sz w:val="22"/>
        </w:rPr>
        <w:t xml:space="preserve">Заказчик: ____________ /____________/</w:t>
      </w:r>
    </w:p>
    <w:p>
      <w:pPr>
        <w:spacing w:after="60"/>
        <w:jc w:val="both"/>
      </w:pPr>
      <w:r>
        <w:rPr>
          <w:sz w:val="22"/>
        </w:rPr>
        <w:t xml:space="preserve">Подрядчик: ____________ /____________/</w:t>
      </w:r>
    </w:p>
    <w:sectPr>
      <w:headerReference w:type="default" r:id="rId2"/>
      <w:footerReference w:type="default" r:id="rId1"/>
      <w:pgSz w:w="11906" w:h="16838"/>
      <w:pgMar w:top="1134" w:right="1134" w:bottom="1134" w:left="1134" w:header="567" w:footer="567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rPr>
        <w:color w:val="888888"/>
        <w:sz w:val="16"/>
      </w:rPr>
      <w:t xml:space="preserve">Шаблон подготовлен на pravoznaika.ru — юридический ИИ-ассистент</w:t>
    </w:r>
  </w:p>
</w:ftr>
</file>

<file path=word/header1.xml><?xml version="1.0" encoding="utf-8"?>
<w:hdr xmlns:w="http://schemas.openxmlformats.org/wordprocessingml/2006/main">
  <w:p>
    <w:pPr>
      <w:jc w:val="right"/>
      <w:pBdr>
        <w:bottom w:val="single" w:sz="4" w:space="2" w:color="CCCCCC"/>
      </w:pBdr>
    </w:pPr>
    <w:r>
      <w:rPr>
        <w:color w:val="888888"/>
        <w:sz w:val="18"/>
      </w:rPr>
      <w:t xml:space="preserve">Правознайка — pravoznaika.ru</w:t>
    </w:r>
  </w:p>
</w:hdr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/><Relationship Id="rId2" Type="http://schemas.openxmlformats.org/officeDocument/2006/relationships/header" Target="header1.xml"/></Relationships>
</file>