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120" w:after="160"/>
      </w:pPr>
      <w:r>
        <w:rPr>
          <w:b/>
          <w:sz w:val="28"/>
        </w:rPr>
        <w:t xml:space="preserve">ДОГОВОР КУПЛИ-ПРОДАЖИ № _____</w:t>
      </w:r>
    </w:p>
    <w:p/>
    <w:p>
      <w:pPr>
        <w:tabs>
          <w:tab w:val="right" w:pos="9638"/>
        </w:tabs>
        <w:spacing w:after="120"/>
      </w:pPr>
      <w:r>
        <w:rPr>
          <w:sz w:val="22"/>
        </w:rPr>
        <w:t xml:space="preserve">г. _____________</w:t>
      </w:r>
      <w:r>
        <w:rPr>
          <w:sz w:val="22"/>
        </w:rPr>
        <w:tab/>
        <w:t xml:space="preserve">«__» ________ 2026 г.</w:t>
      </w:r>
    </w:p>
    <w:p/>
    <w:p>
      <w:pPr>
        <w:spacing w:after="60"/>
        <w:jc w:val="both"/>
      </w:pPr>
      <w:r>
        <w:rPr>
          <w:sz w:val="22"/>
        </w:rPr>
        <w:t xml:space="preserve">_______________________________ (ФИО/наименование, паспорт/ИНН _____________), именуемый «Продавец», и _______________________________ (ФИО/наименование, паспорт/ИНН _____________), именуемый «Покупатель», заключили настоящий договор о нижеследующем:</w:t>
      </w:r>
    </w:p>
    <w:p/>
    <w:p>
      <w:pPr>
        <w:spacing w:before="160" w:after="80"/>
      </w:pPr>
      <w:r>
        <w:rPr>
          <w:b/>
          <w:sz w:val="24"/>
        </w:rPr>
        <w:t xml:space="preserve">1. ПРЕДМЕТ ДОГОВОРА</w:t>
      </w:r>
    </w:p>
    <w:p>
      <w:pPr>
        <w:spacing w:after="60"/>
        <w:jc w:val="both"/>
      </w:pPr>
      <w:r>
        <w:rPr>
          <w:sz w:val="22"/>
        </w:rPr>
        <w:t xml:space="preserve">1.1. Продавец обязуется передать в собственность Покупателя, а Покупатель — принять и оплатить следующий товар: ___________________________________ (наименование, идентифицирующие признаки: для авто — марка, модель, год, VIN, госномер; для недвижимости — адрес, кадастровый номер).</w:t>
      </w:r>
    </w:p>
    <w:p>
      <w:pPr>
        <w:spacing w:after="60"/>
        <w:jc w:val="both"/>
      </w:pPr>
      <w:r>
        <w:rPr>
          <w:sz w:val="22"/>
        </w:rPr>
        <w:t xml:space="preserve">1.2. Продавец гарантирует, что товар принадлежит ему на праве собственности, не заложен, не арестован и не обременён правами третьих лиц.</w:t>
      </w:r>
    </w:p>
    <w:p/>
    <w:p>
      <w:pPr>
        <w:spacing w:before="160" w:after="80"/>
      </w:pPr>
      <w:r>
        <w:rPr>
          <w:b/>
          <w:sz w:val="24"/>
        </w:rPr>
        <w:t xml:space="preserve">2. ЦЕНА И ПОРЯДОК РАСЧЁТОВ</w:t>
      </w:r>
    </w:p>
    <w:p>
      <w:pPr>
        <w:spacing w:after="60"/>
        <w:jc w:val="both"/>
      </w:pPr>
      <w:r>
        <w:rPr>
          <w:sz w:val="22"/>
        </w:rPr>
        <w:t xml:space="preserve">2.1. Цена товара составляет ________ (___________) рублей.</w:t>
      </w:r>
    </w:p>
    <w:p>
      <w:pPr>
        <w:spacing w:after="60"/>
        <w:jc w:val="both"/>
      </w:pPr>
      <w:r>
        <w:rPr>
          <w:sz w:val="22"/>
        </w:rPr>
        <w:t xml:space="preserve">2.2. Оплата производится в порядке: _______________ (наличными при подписании / переводом на счёт / с рассрочкой) в срок до «__» ________ 2026 г.</w:t>
      </w:r>
    </w:p>
    <w:p/>
    <w:p>
      <w:pPr>
        <w:spacing w:before="160" w:after="80"/>
      </w:pPr>
      <w:r>
        <w:rPr>
          <w:b/>
          <w:sz w:val="24"/>
        </w:rPr>
        <w:t xml:space="preserve">3. ПЕРЕДАЧА ТОВАРА</w:t>
      </w:r>
    </w:p>
    <w:p>
      <w:pPr>
        <w:spacing w:after="60"/>
        <w:jc w:val="both"/>
      </w:pPr>
      <w:r>
        <w:rPr>
          <w:sz w:val="22"/>
        </w:rPr>
        <w:t xml:space="preserve">3.1. Товар передаётся Покупателю в момент подписания договора / по акту приёма-передачи.</w:t>
      </w:r>
    </w:p>
    <w:p>
      <w:pPr>
        <w:spacing w:after="60"/>
        <w:jc w:val="both"/>
      </w:pPr>
      <w:r>
        <w:rPr>
          <w:sz w:val="22"/>
        </w:rPr>
        <w:t xml:space="preserve">3.2. Право собственности переходит к Покупателю с момента передачи товара / после полной оплаты (нужное указать).</w:t>
      </w:r>
    </w:p>
    <w:p>
      <w:pPr>
        <w:spacing w:after="60"/>
        <w:jc w:val="both"/>
      </w:pPr>
      <w:r>
        <w:rPr>
          <w:sz w:val="22"/>
        </w:rPr>
        <w:t xml:space="preserve">3.3. Товар передаётся в состоянии: _______________ (новое / бывшее в употреблении, с указанием недостатков).</w:t>
      </w:r>
    </w:p>
    <w:p/>
    <w:p>
      <w:pPr>
        <w:spacing w:before="160" w:after="80"/>
      </w:pPr>
      <w:r>
        <w:rPr>
          <w:b/>
          <w:sz w:val="24"/>
        </w:rPr>
        <w:t xml:space="preserve">4. ОТВЕТСТВЕННОСТЬ И ГАРАНТИИ</w:t>
      </w:r>
    </w:p>
    <w:p>
      <w:pPr>
        <w:spacing w:after="60"/>
        <w:jc w:val="both"/>
      </w:pPr>
      <w:r>
        <w:rPr>
          <w:sz w:val="22"/>
        </w:rPr>
        <w:t xml:space="preserve">4.1. Продавец отвечает за недостатки товара, не оговорённые в договоре.</w:t>
      </w:r>
    </w:p>
    <w:p>
      <w:pPr>
        <w:spacing w:after="60"/>
        <w:jc w:val="both"/>
      </w:pPr>
      <w:r>
        <w:rPr>
          <w:sz w:val="22"/>
        </w:rPr>
        <w:t xml:space="preserve">4.2. За нарушение сроков оплаты или передачи виновная сторона уплачивает неустойку ___% за каждый день просрочки.</w:t>
      </w:r>
    </w:p>
    <w:p/>
    <w:p>
      <w:pPr>
        <w:spacing w:before="160" w:after="80"/>
      </w:pPr>
      <w:r>
        <w:rPr>
          <w:b/>
          <w:sz w:val="24"/>
        </w:rPr>
        <w:t xml:space="preserve">5. ЗАКЛЮЧИТЕЛЬНЫЕ ПОЛОЖЕНИЯ</w:t>
      </w:r>
    </w:p>
    <w:p>
      <w:pPr>
        <w:spacing w:after="60"/>
        <w:jc w:val="both"/>
      </w:pPr>
      <w:r>
        <w:rPr>
          <w:sz w:val="22"/>
        </w:rPr>
        <w:t xml:space="preserve">5.1. Споры разрешаются путём переговоров, а при недостижении согласия — в судебном порядке.</w:t>
      </w:r>
    </w:p>
    <w:p>
      <w:pPr>
        <w:spacing w:after="60"/>
        <w:jc w:val="both"/>
      </w:pPr>
      <w:r>
        <w:rPr>
          <w:sz w:val="22"/>
        </w:rPr>
        <w:t xml:space="preserve">5.2. Договор составлен в двух экземплярах, по одному для каждой стороны.</w:t>
      </w:r>
    </w:p>
    <w:p/>
    <w:p>
      <w:pPr>
        <w:spacing w:before="160" w:after="80"/>
      </w:pPr>
      <w:r>
        <w:rPr>
          <w:b/>
          <w:sz w:val="24"/>
        </w:rPr>
        <w:t xml:space="preserve">6. РЕКВИЗИТЫ И ПОДПИСИ СТОРОН</w:t>
      </w:r>
    </w:p>
    <w:p>
      <w:pPr>
        <w:spacing w:after="60"/>
        <w:jc w:val="both"/>
      </w:pPr>
      <w:r>
        <w:rPr>
          <w:sz w:val="22"/>
        </w:rPr>
        <w:t xml:space="preserve">Продавец: ____________ /____________/</w:t>
      </w:r>
    </w:p>
    <w:p>
      <w:pPr>
        <w:spacing w:after="60"/>
        <w:jc w:val="both"/>
      </w:pPr>
      <w:r>
        <w:rPr>
          <w:sz w:val="22"/>
        </w:rPr>
        <w:t xml:space="preserve">Покупатель: ____________ /____________/</w:t>
      </w:r>
    </w:p>
    <w:sectPr>
      <w:headerReference w:type="default" r:id="rId2"/>
      <w:footerReference w:type="default" r:id="rId1"/>
      <w:pgSz w:w="11906" w:h="16838"/>
      <w:pgMar w:top="1134" w:right="1134" w:bottom="1134" w:left="1134" w:header="567" w:footer="567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color w:val="888888"/>
        <w:sz w:val="16"/>
      </w:rPr>
      <w:t xml:space="preserve">Шаблон подготовлен на pravoznaika.ru — юридический ИИ-ассистент</w:t>
    </w:r>
  </w:p>
</w:ftr>
</file>

<file path=word/header1.xml><?xml version="1.0" encoding="utf-8"?>
<w:hdr xmlns:w="http://schemas.openxmlformats.org/wordprocessingml/2006/main">
  <w:p>
    <w:pPr>
      <w:jc w:val="right"/>
      <w:pBdr>
        <w:bottom w:val="single" w:sz="4" w:space="2" w:color="CCCCCC"/>
      </w:pBdr>
    </w:pPr>
    <w:r>
      <w:rPr>
        <w:color w:val="888888"/>
        <w:sz w:val="18"/>
      </w:rPr>
      <w:t xml:space="preserve">Правознайка — pravoznaika.ru</w:t>
    </w:r>
  </w:p>
</w:hdr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/><Relationship Id="rId2" Type="http://schemas.openxmlformats.org/officeDocument/2006/relationships/header" Target="header1.xml"/></Relationships>
</file>